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80" w:rsidRPr="001338EA" w:rsidRDefault="00F27830" w:rsidP="00051E5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МИНИСТЕРСТВО ОБРАЗОВАНИЯ И НАУКИ ДОНЕЦК</w:t>
      </w:r>
      <w:r w:rsidR="00905276"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ОЙ НАРОДНОЙ РЕСПУБЛИКИ</w:t>
      </w:r>
    </w:p>
    <w:p w:rsidR="00905276" w:rsidRPr="001338EA" w:rsidRDefault="00905276" w:rsidP="00E53623">
      <w:pPr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РЕ</w:t>
      </w:r>
      <w:r w:rsidR="00B64F95"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СПУБЛИКАНСКИЙ ЭКОЛОГО-НАТУРАЛИСТИЧЕСКИЙ ЦЕНТР</w:t>
      </w:r>
    </w:p>
    <w:p w:rsidR="00B64F95" w:rsidRPr="001338EA" w:rsidRDefault="00B64F95" w:rsidP="00B64F95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B64F95" w:rsidRPr="001338EA" w:rsidRDefault="00B64F95" w:rsidP="00B64F95">
      <w:pPr>
        <w:ind w:firstLine="708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64F95" w:rsidRPr="001338EA" w:rsidRDefault="00B64F95" w:rsidP="00B64F95">
      <w:pPr>
        <w:ind w:firstLine="708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64F95" w:rsidRPr="001338EA" w:rsidRDefault="00B64F95" w:rsidP="00B64F95">
      <w:pPr>
        <w:ind w:firstLine="708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64F95" w:rsidRPr="001A7E6E" w:rsidRDefault="00B64F95" w:rsidP="00B64F95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1A7E6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СЦЕНАРИЙ</w:t>
      </w:r>
    </w:p>
    <w:p w:rsidR="00B64F95" w:rsidRPr="001A7E6E" w:rsidRDefault="00B64F95" w:rsidP="00B64F95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A7E6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МАССОВОГО МЕРОПРИЯТИЯ «БЮРО ПОГОДЫ «ЗЕЛЕНАЯ ПЛАНЕТА»</w:t>
      </w:r>
    </w:p>
    <w:p w:rsidR="00E44834" w:rsidRPr="001A7E6E" w:rsidRDefault="00E44834" w:rsidP="00B64F95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1A7E6E" w:rsidRDefault="00E44834" w:rsidP="00B64F95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1A7E6E" w:rsidRDefault="00E44834" w:rsidP="00E44834">
      <w:pPr>
        <w:ind w:left="1416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A7E6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Составила педагог дополнительного образования</w:t>
      </w:r>
    </w:p>
    <w:p w:rsidR="00E44834" w:rsidRPr="001A7E6E" w:rsidRDefault="00E44834" w:rsidP="00E44834">
      <w:pPr>
        <w:ind w:left="708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A7E6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Кириленко Лидия Константиновна</w:t>
      </w:r>
    </w:p>
    <w:p w:rsidR="00E44834" w:rsidRPr="001A7E6E" w:rsidRDefault="00E44834" w:rsidP="00E44834">
      <w:pPr>
        <w:ind w:left="708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1338EA" w:rsidRDefault="00E44834" w:rsidP="000820CB">
      <w:pPr>
        <w:ind w:left="708"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1338EA" w:rsidRDefault="000820CB" w:rsidP="000820CB">
      <w:pPr>
        <w:ind w:left="708"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338EA">
        <w:rPr>
          <w:noProof/>
          <w:color w:val="4F6228" w:themeColor="accent3" w:themeShade="80"/>
          <w:lang w:eastAsia="ru-RU"/>
        </w:rPr>
        <w:drawing>
          <wp:inline distT="0" distB="0" distL="0" distR="0" wp14:anchorId="33680ABD" wp14:editId="3970C5E2">
            <wp:extent cx="3790950" cy="2886075"/>
            <wp:effectExtent l="0" t="0" r="0" b="9525"/>
            <wp:docPr id="2" name="Рисунок 2" descr="Cveti-sinoptiki-pogod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eti-sinoptiki-pogodi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38" w:rsidRPr="001338EA" w:rsidRDefault="007E7638" w:rsidP="007E7638">
      <w:pPr>
        <w:ind w:left="2124"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г. Донецк – 2016 г</w:t>
      </w:r>
    </w:p>
    <w:p w:rsidR="008F4F25" w:rsidRPr="001338EA" w:rsidRDefault="008F4F25" w:rsidP="00EE7F83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bookmarkStart w:id="0" w:name="_GoBack"/>
      <w:r w:rsidRPr="001338E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 xml:space="preserve">Цель мероприятия: </w:t>
      </w:r>
    </w:p>
    <w:p w:rsidR="008F4F25" w:rsidRPr="001338EA" w:rsidRDefault="008F4F25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- научить видеть </w:t>
      </w:r>
      <w:proofErr w:type="gramStart"/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необычное</w:t>
      </w:r>
      <w:proofErr w:type="gramEnd"/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привычном;</w:t>
      </w:r>
    </w:p>
    <w:p w:rsidR="008F4F25" w:rsidRPr="00E47204" w:rsidRDefault="00A07ED3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о</w:t>
      </w:r>
      <w:r w:rsidR="008F4F2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</w:t>
      </w:r>
      <w:r w:rsidR="008F4F2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гатить знания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 растениях;</w:t>
      </w:r>
    </w:p>
    <w:p w:rsidR="00A07ED3" w:rsidRPr="00E47204" w:rsidRDefault="00A07ED3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привить любовь к окружающей природе и сохранению природных богатств.</w:t>
      </w:r>
    </w:p>
    <w:p w:rsidR="00A07ED3" w:rsidRPr="00E47204" w:rsidRDefault="00A07ED3" w:rsidP="008F4F25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Задачи мероприятия:</w:t>
      </w:r>
    </w:p>
    <w:p w:rsidR="00A07ED3" w:rsidRPr="00E47204" w:rsidRDefault="00A07ED3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развивать кругозор и любознательность</w:t>
      </w:r>
      <w:r w:rsidR="00DE01C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учащихся;</w:t>
      </w:r>
    </w:p>
    <w:p w:rsidR="00DE01C7" w:rsidRPr="00E47204" w:rsidRDefault="00DE01C7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развивать познавательную активность;</w:t>
      </w:r>
    </w:p>
    <w:p w:rsidR="00DE01C7" w:rsidRPr="00E47204" w:rsidRDefault="00DE01C7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формировать экологическую культуру учащихся.</w:t>
      </w:r>
    </w:p>
    <w:bookmarkEnd w:id="0"/>
    <w:p w:rsidR="00DE01C7" w:rsidRPr="00E47204" w:rsidRDefault="00DE01C7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Подготовительный этап:</w:t>
      </w:r>
    </w:p>
    <w:p w:rsidR="00DE01C7" w:rsidRPr="00E47204" w:rsidRDefault="00DE01C7" w:rsidP="00FC1DE6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подборка стихотворений и растениях – синоптиках</w:t>
      </w:r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(Анны Ахматовой, Александра Полежаева, Юнны </w:t>
      </w:r>
      <w:proofErr w:type="spellStart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Мориц</w:t>
      </w:r>
      <w:proofErr w:type="spellEnd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Владимира Высоцкого, Татьяны Лавровой, Валентина </w:t>
      </w:r>
      <w:proofErr w:type="spellStart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Берестова</w:t>
      </w:r>
      <w:proofErr w:type="spellEnd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Лидии Степановой, Татьяны </w:t>
      </w:r>
      <w:proofErr w:type="spellStart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Гусаровой</w:t>
      </w:r>
      <w:proofErr w:type="spellEnd"/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r w:rsidR="00C62813" w:rsidRPr="002C0EF7">
        <w:rPr>
          <w:noProof/>
          <w:color w:val="FF0000"/>
          <w:lang w:eastAsia="ru-RU"/>
        </w:rPr>
        <w:drawing>
          <wp:inline distT="0" distB="0" distL="0" distR="0" wp14:anchorId="126A1414" wp14:editId="0A90F2C6">
            <wp:extent cx="4286250" cy="2409825"/>
            <wp:effectExtent l="0" t="0" r="0" b="9525"/>
            <wp:docPr id="1" name="Рисунок 1" descr="http://www.vashsad.ua/downloads/image/9575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sad.ua/downloads/image/9575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Константина Бальмонта и др.);</w:t>
      </w:r>
    </w:p>
    <w:p w:rsidR="00DE01C7" w:rsidRPr="00E47204" w:rsidRDefault="00DE01C7" w:rsidP="008F4F25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подборка иллюстраций;</w:t>
      </w:r>
    </w:p>
    <w:p w:rsidR="00DE01C7" w:rsidRPr="00E47204" w:rsidRDefault="00DE01C7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сбор произведений устного народного творчества (за</w:t>
      </w:r>
      <w:r w:rsidR="00DE357E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гадок, народных пословиц, поговорок)</w:t>
      </w:r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DE357E" w:rsidRPr="00E47204" w:rsidRDefault="00DE357E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составление кроссвордов и других игр.</w:t>
      </w:r>
    </w:p>
    <w:p w:rsidR="00DE357E" w:rsidRPr="00E47204" w:rsidRDefault="00DE357E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Использованное оборудование:</w:t>
      </w:r>
    </w:p>
    <w:p w:rsidR="00DE357E" w:rsidRPr="00E47204" w:rsidRDefault="00DE357E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Иллюстрации растений – синоптиков;</w:t>
      </w:r>
    </w:p>
    <w:p w:rsidR="00DE357E" w:rsidRPr="00E47204" w:rsidRDefault="00DE357E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Кроссворды</w:t>
      </w:r>
      <w:r w:rsidR="003207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FC1DE6" w:rsidRPr="00E47204" w:rsidRDefault="00FC1DE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ХОД МЕРОПРИЯТИЯ. (Звучит песня «У природы нет плохой погоды»)</w:t>
      </w:r>
    </w:p>
    <w:p w:rsidR="00FC1DE6" w:rsidRPr="00E47204" w:rsidRDefault="00FC1DE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Вступительное слово руководителя. Сообщение темы и цели занятия.</w:t>
      </w:r>
    </w:p>
    <w:p w:rsidR="00FC1DE6" w:rsidRPr="00E47204" w:rsidRDefault="00776A5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017FE6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народе, наряду с предрассудками и суевериями есть большое количество верных примет.</w:t>
      </w:r>
      <w:r w:rsidR="00E97836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17FE6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Они основаны на многолетних, а порой вековых наблюдениях за растениями, которые действительно «умеют» предсказывать погоду. Эти растения получили название «живые барометры».</w:t>
      </w:r>
      <w:r w:rsidR="00875918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B05FB7" w:rsidRPr="00E47204" w:rsidRDefault="0087591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Сегодня, ребята, мы познакомимся с тем, как растения могут нам предсказать, какая погода будет завтра – «дождь» или «сухо», ветер или спокойно, холодно или тепло.</w:t>
      </w:r>
      <w:r w:rsidR="00120DCE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Оказывается в природе есть много – около 400 растений, которые предсказывают нам погоду. Эти растения так и называются  «растения-синоптики». Растения «синоптики» редко ошибаются.</w:t>
      </w:r>
    </w:p>
    <w:p w:rsidR="00875918" w:rsidRPr="00E47204" w:rsidRDefault="00B05FB7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Итак, какие же это растения? Некоторые растения о предстоящем изменении погоды предупреждают выделением пахучих веществ. Это и акация белая</w:t>
      </w:r>
      <w:r w:rsidR="00197A6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 желтая¸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донник лекарственный, особенно белый, и сирень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и жасмин, и розы, и пионы, и незабудки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…</w:t>
      </w:r>
      <w:r w:rsidR="00B1680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Если ветки ели устремляются в ясную и сухую погоду вверх, начинают опускаться – это к ненастью. Некоторые растения за несколько дней до дождя начинают «плакать»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 выделять избыток влаг</w:t>
      </w:r>
      <w:r w:rsidR="00B1680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и. За 3 дня до начала дождя начинают «плакать»</w:t>
      </w:r>
      <w:r w:rsidR="004A3BA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8C67FB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4A955C8B" wp14:editId="5F0C20A1">
            <wp:extent cx="3257550" cy="2228850"/>
            <wp:effectExtent l="0" t="0" r="0" b="0"/>
            <wp:docPr id="3" name="Рисунок 3" descr="http://www.vashsad.ua/downloads/image/9575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sad.ua/downloads/image/9575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7F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кл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ен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ива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тополь</w:t>
      </w:r>
      <w:r w:rsidR="00197A6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="00197A6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).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Влажными становятся листья черемухи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</w:t>
      </w:r>
      <w:r w:rsidR="003E26E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).</w:t>
      </w:r>
      <w:r w:rsidR="002B71E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сухую погоду листья бессмертника обычно закручены.</w:t>
      </w:r>
      <w:r w:rsidR="00197A6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2B71E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Предупреждение о ненастье – листья раскручиваются или загибаются вверх</w:t>
      </w:r>
      <w:r w:rsidR="00002BB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Перед приближением ненастья листики клевера складываются, а перед улучшением погоды они распрямляются. Хороший синоптик – обычный одуванчик</w:t>
      </w:r>
      <w:r w:rsidR="00793BF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002BB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Когда одуванчик отцветет, множество пушинок легко срываются и поднимаются </w:t>
      </w:r>
      <w:r w:rsidR="00776A58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5138D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вверх. Это к ясной хороше</w:t>
      </w:r>
      <w:r w:rsidR="00020DE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й погоде. А вот перед</w:t>
      </w:r>
      <w:r w:rsidR="005138D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20DE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</w:t>
      </w:r>
      <w:r w:rsidR="005138D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ожд</w:t>
      </w:r>
      <w:r w:rsidR="00020DE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ем </w:t>
      </w:r>
      <w:r w:rsidR="005138D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пушинки сдунуть не так-то просто, они словно приклеены. Представьте себе желтый «ковер» из одуванчиков. Уже и солнце поднялось, греет как обычно. А одуванчики не </w:t>
      </w:r>
      <w:r w:rsidR="005138D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спешат раскрывать свои цветки. А секрет прост – приближается гроза.</w:t>
      </w:r>
      <w:r w:rsidR="00197A6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Перед дождем прячет свои фиолетовые лепестки фиалка, так как влага губительна для нее. Аналогично ведут себя</w:t>
      </w:r>
      <w:r w:rsidR="00A0784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цикорий (Рис.), вьюнок полевой (Рис.), кувшинка белая (Рис.). Перед дождем или ненастьем</w:t>
      </w:r>
      <w:r w:rsidR="003E3AE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их цветки закрываются. Среди массы зелени радуют глаз «фонарики» чистотела (Рис.) Но вот они потускнели и стали еле заметны. Знайте, приближается гроза. Перед дождем закрывают свои цветки анютины глазки (Рис.), а колокольчики сгибаются и наклоняют свои «</w:t>
      </w:r>
      <w:proofErr w:type="spellStart"/>
      <w:r w:rsidR="003E3AE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грамм</w:t>
      </w:r>
      <w:r w:rsidR="00FB3EFC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</w:t>
      </w:r>
      <w:r w:rsidR="003E3AE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фончики</w:t>
      </w:r>
      <w:proofErr w:type="spellEnd"/>
      <w:r w:rsidR="003E3AE4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5B3B2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(Рис.).</w:t>
      </w:r>
      <w:r w:rsidR="007A4E88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Бархатцы (Рис.) известны не только в качестве лекарственного растения,  они служат для нас живым барометром. Перед дождем их желто-коричневые цветки закрываются, аналогично ведет себя и мальва</w:t>
      </w:r>
      <w:r w:rsidR="00FB3EFC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(Рис.).</w:t>
      </w:r>
      <w:r w:rsidR="00594736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Чувствителен к изменению погоды и </w:t>
      </w:r>
      <w:r w:rsidR="0074799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капризен коровяк (Рис.). В </w:t>
      </w:r>
      <w:proofErr w:type="spellStart"/>
      <w:r w:rsidR="0074799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предверии</w:t>
      </w:r>
      <w:proofErr w:type="spellEnd"/>
      <w:r w:rsidR="0074799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дождя кончик его длинного колосовидного соцветия склоняется на запад, если же он указывает на восток – быть солнечной погоде.</w:t>
      </w:r>
      <w:r w:rsidR="00BF713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Есть и комнатные растения – «синоптики». Если на кончиках листьев монстеры появляются капельки, а герань вытягивает и распрямляет стебли, значит скоро пойдет дождь.</w:t>
      </w:r>
      <w:r w:rsidR="00FB3EFC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Много растений являются и «долгосрочными» синоптик</w:t>
      </w:r>
      <w:r w:rsidR="00D03D0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ами. Пока листь</w:t>
      </w:r>
      <w:r w:rsidR="00FB3EFC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 вишневого дерева</w:t>
      </w:r>
      <w:r w:rsidR="00D03D0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опадут – зима не наступит. Орехов и желудей много, а грибов мало – зима будет снежная и суровая. Помогают прогнозировать погоду и такие весенние цветки, как крокусы и тюльпаны</w:t>
      </w:r>
      <w:r w:rsidR="00D3243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D03D0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которые с потеплением воздуха раскрывают свои лепестки.</w:t>
      </w:r>
      <w:r w:rsidR="00FC104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Эти луковичные цветы очень чувствительны к метеоусловиям, так как при минимальном повышении или понижении температуры воздуха их цветки то раскрываются, то закрываются. Саксонцы предпочитали определять погоду по рябине (Рис.)</w:t>
      </w:r>
      <w:r w:rsidR="00D3243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Позднее цветение рябины говорит о долгой и теплой осени. Если дуб (Рис.) одевается раньше ясеня (Рис.) – лето будет дождливым и прохладным.</w:t>
      </w:r>
      <w:r w:rsidR="0074799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коровяка (Рис.) если верхние листья</w:t>
      </w:r>
      <w:r w:rsidR="0079667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собранные в розетку лежат плотно друг к другу – снег пойдет в начале нового года. Поэтому немцы называли его «метеорологической свечей».</w:t>
      </w:r>
      <w:r w:rsidR="004347B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 русской народной примете лето начинается, когда зацветет культурный кустарник, и кончается, когда отцветет полевой цветок Иван</w:t>
      </w:r>
      <w:r w:rsidR="0074799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4347B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чай</w:t>
      </w:r>
      <w:r w:rsidR="00F631B7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(Рис.)</w:t>
      </w:r>
      <w:r w:rsidR="004347B2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r w:rsidR="003330B8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Итак, вы познакомились с некоторыми растениями – «синоптиками».</w:t>
      </w:r>
    </w:p>
    <w:p w:rsidR="003330B8" w:rsidRPr="00E47204" w:rsidRDefault="003330B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 xml:space="preserve">А сейчас мы проведем небольшую 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литературную инсценировку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 растениях – синоптиках «</w:t>
      </w:r>
      <w:r w:rsidR="000F680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 первоцветов до поздних осенних цветов».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1-й ученик. Одуванчик золотой…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Был красивый, молодой,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Не боялся никого,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Даже ветра самого!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Одуванчик золотой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EA7D29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445F8CF3" wp14:editId="20AF1CBF">
            <wp:extent cx="2857500" cy="1362075"/>
            <wp:effectExtent l="0" t="0" r="0" b="9525"/>
            <wp:docPr id="5" name="Рисунок 5" descr="&amp;Ocy;&amp;dcy;&amp;ucy;&amp;vcy;&amp;acy;&amp;ncy;&amp;ch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dcy;&amp;ucy;&amp;vcy;&amp;acy;&amp;ncy;&amp;ch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Постарел и стал седой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А как только поседел</w:t>
      </w:r>
    </w:p>
    <w:p w:rsidR="000F6809" w:rsidRPr="00E47204" w:rsidRDefault="000F6809" w:rsidP="006F14A1">
      <w:pPr>
        <w:ind w:left="156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Вместе с ветром улетел.</w:t>
      </w:r>
    </w:p>
    <w:p w:rsidR="000F6809" w:rsidRPr="00E47204" w:rsidRDefault="000F680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2-й ученик. </w:t>
      </w:r>
      <w:r w:rsidR="00F657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Солнце заснуло,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Заснули кувшинки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Тихо баюкают их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Камышинки.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9348A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221A0666" wp14:editId="5B744D5F">
            <wp:extent cx="3810000" cy="2847975"/>
            <wp:effectExtent l="0" t="0" r="0" b="9525"/>
            <wp:docPr id="4" name="Рисунок 4" descr="https://sites.google.com/site/nasluzbiupogodi/_/rsrc/1429259435938/home/roslini-sinoptiki/1283629358_bankoboev.ru_belaya_kuvshinka.jpg?height=299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nasluzbiupogodi/_/rsrc/1429259435938/home/roslini-sinoptiki/1283629358_bankoboev.ru_belaya_kuvshinka.jpg?height=299&amp;width=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Утром,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Лишь солнечный лучик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Прольется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Тотчас кувшинка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Послушно проснется.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3-й ученик. Зимние морозы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Солнышко  прогнало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Хрупкая фиалка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На полянке встала.</w:t>
      </w:r>
      <w:r w:rsidR="001B35ED" w:rsidRPr="00E47204">
        <w:rPr>
          <w:color w:val="4F6228" w:themeColor="accent3" w:themeShade="80"/>
        </w:rPr>
        <w:t xml:space="preserve"> </w:t>
      </w:r>
      <w:r w:rsidR="001B35ED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3D71E2A5" wp14:editId="5510B280">
            <wp:extent cx="2857500" cy="1895475"/>
            <wp:effectExtent l="0" t="0" r="0" b="9525"/>
            <wp:docPr id="6" name="Рисунок 6" descr="&amp;Lcy;&amp;iecy;&amp;scy;&amp;ncy;&amp;acy;&amp;yacy; &amp;fcy;&amp;icy;&amp;acy;&amp;l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Lcy;&amp;iecy;&amp;scy;&amp;ncy;&amp;acy;&amp;yacy; &amp;fcy;&amp;icy;&amp;acy;&amp;l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 солнцу синий венчик</w:t>
      </w:r>
    </w:p>
    <w:p w:rsidR="00F65759" w:rsidRPr="00E47204" w:rsidRDefault="00F657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Тянется упрямо.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Первую фиалку</w:t>
      </w:r>
    </w:p>
    <w:p w:rsidR="009C7C59" w:rsidRPr="00E47204" w:rsidRDefault="00CA1A3C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noProof/>
          <w:color w:val="4F6228" w:themeColor="accent3" w:themeShade="80"/>
          <w:lang w:eastAsia="ru-RU"/>
        </w:rPr>
        <w:drawing>
          <wp:anchor distT="47625" distB="47625" distL="47625" distR="47625" simplePos="0" relativeHeight="251660288" behindDoc="0" locked="0" layoutInCell="1" allowOverlap="0" wp14:anchorId="4D0CC315" wp14:editId="7DA4E00E">
            <wp:simplePos x="0" y="0"/>
            <wp:positionH relativeFrom="column">
              <wp:posOffset>4501515</wp:posOffset>
            </wp:positionH>
            <wp:positionV relativeFrom="line">
              <wp:posOffset>-453390</wp:posOffset>
            </wp:positionV>
            <wp:extent cx="1905000" cy="2667000"/>
            <wp:effectExtent l="0" t="0" r="0" b="0"/>
            <wp:wrapSquare wrapText="bothSides"/>
            <wp:docPr id="7" name="Рисунок 7" descr="http://luzhok.ru/pics/art1/art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zhok.ru/pics/art1/art22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Я сорву для мамы.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4-й ученик. Знать его нам нечего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Он и так придет,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Расцветает доверчиво</w:t>
      </w:r>
    </w:p>
    <w:p w:rsidR="009C7C59" w:rsidRPr="00E47204" w:rsidRDefault="00CA1A3C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9C7C59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Прямо у ворот –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Солнцем налитой –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Лютик золотой.</w:t>
      </w:r>
    </w:p>
    <w:p w:rsidR="009C7C59" w:rsidRPr="00E47204" w:rsidRDefault="009C7C5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5-й ученик. </w:t>
      </w:r>
      <w:r w:rsidR="00EF6B3B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Золотые лепестки,</w:t>
      </w:r>
    </w:p>
    <w:p w:rsidR="00EF6B3B" w:rsidRPr="00E47204" w:rsidRDefault="00EF6B3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Хрупкий стебелек</w:t>
      </w:r>
    </w:p>
    <w:p w:rsidR="00EF6B3B" w:rsidRPr="00E47204" w:rsidRDefault="00EF6B3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Распустился у реки</w:t>
      </w:r>
      <w:r w:rsidR="00DA4A67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169C3EDB" wp14:editId="03240F29">
            <wp:extent cx="2857500" cy="1905000"/>
            <wp:effectExtent l="0" t="0" r="0" b="0"/>
            <wp:docPr id="8" name="Рисунок 8" descr="&amp;Kcy;&amp;acy;&amp;lcy;&amp;iecy;&amp;ncy;&amp;dcy;&amp;u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lcy;&amp;iecy;&amp;ncy;&amp;dcy;&amp;u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3B" w:rsidRPr="00E47204" w:rsidRDefault="00EF6B3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Солнечный цветок.</w:t>
      </w:r>
    </w:p>
    <w:p w:rsidR="00EF6B3B" w:rsidRPr="00E47204" w:rsidRDefault="00EF6B3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Только тучка пробежала</w:t>
      </w:r>
    </w:p>
    <w:p w:rsidR="00EF6B3B" w:rsidRPr="00E47204" w:rsidRDefault="00EF6B3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Сжались лепестки</w:t>
      </w:r>
      <w:r w:rsidR="00B8197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</w:p>
    <w:p w:rsidR="00B81971" w:rsidRPr="00E47204" w:rsidRDefault="00B81971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На зеленых стебельках</w:t>
      </w:r>
    </w:p>
    <w:p w:rsidR="00902DAF" w:rsidRPr="00E47204" w:rsidRDefault="00902DA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Круглые комочки.</w:t>
      </w:r>
    </w:p>
    <w:p w:rsidR="006016E2" w:rsidRPr="00E47204" w:rsidRDefault="006016E2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6-й ученик. Солнце заснуло</w:t>
      </w:r>
    </w:p>
    <w:p w:rsidR="006016E2" w:rsidRPr="00E47204" w:rsidRDefault="006016E2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Заснули кувшинки</w:t>
      </w:r>
    </w:p>
    <w:p w:rsidR="00C95F1D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Тихо баюкают их</w:t>
      </w:r>
    </w:p>
    <w:p w:rsidR="00C95F1D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Камышинки.</w:t>
      </w:r>
      <w:r w:rsidR="00C05B87" w:rsidRPr="00E47204">
        <w:rPr>
          <w:color w:val="4F6228" w:themeColor="accent3" w:themeShade="80"/>
        </w:rPr>
        <w:t xml:space="preserve"> </w:t>
      </w:r>
      <w:r w:rsidR="00C05B87"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1590735F" wp14:editId="61A6BBC8">
            <wp:extent cx="2524125" cy="1143000"/>
            <wp:effectExtent l="0" t="0" r="9525" b="0"/>
            <wp:docPr id="9" name="Рисунок 9" descr="Nymphaea alba 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mphaea alba grou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894" w:rsidRPr="00E47204">
        <w:rPr>
          <w:color w:val="4F6228" w:themeColor="accent3" w:themeShade="80"/>
        </w:rPr>
        <w:t xml:space="preserve"> </w:t>
      </w:r>
    </w:p>
    <w:p w:rsidR="00C95F1D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Утром лишь солнечный лучик</w:t>
      </w:r>
    </w:p>
    <w:p w:rsidR="00C95F1D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Прольется</w:t>
      </w:r>
    </w:p>
    <w:p w:rsidR="00C95F1D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 xml:space="preserve">Тотчас кувшинка </w:t>
      </w:r>
    </w:p>
    <w:p w:rsidR="006B08B5" w:rsidRPr="00E47204" w:rsidRDefault="00C95F1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Послушно проснется.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7-й ученик.  О чем колокольчик 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Звенит на лугу?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Ответить на это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Я вам не могу.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Но думаю так:</w:t>
      </w:r>
    </w:p>
    <w:p w:rsidR="006B08B5" w:rsidRPr="00E47204" w:rsidRDefault="001619C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noProof/>
          <w:color w:val="4F6228" w:themeColor="accent3" w:themeShade="80"/>
          <w:lang w:eastAsia="ru-RU"/>
        </w:rPr>
        <w:drawing>
          <wp:inline distT="0" distB="0" distL="0" distR="0" wp14:anchorId="701FD646" wp14:editId="106C3830">
            <wp:extent cx="3810000" cy="2857500"/>
            <wp:effectExtent l="0" t="0" r="0" b="0"/>
            <wp:docPr id="10" name="Рисунок 10" descr="http://www.flowerbank.ru/wp-content/uploads/2014/02/180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werbank.ru/wp-content/uploads/2014/02/1802-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8B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6B08B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6B08B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="006B08B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Зазвенит он с утра</w:t>
      </w:r>
    </w:p>
    <w:p w:rsidR="006B08B5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И слышат цветы –</w:t>
      </w:r>
    </w:p>
    <w:p w:rsidR="00C95F1D" w:rsidRPr="00E47204" w:rsidRDefault="006B08B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>Просыпаться пора.</w:t>
      </w:r>
      <w:r w:rsidR="00C95F1D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B81971" w:rsidRPr="00E47204" w:rsidRDefault="00B81971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Мы послушали несколько маленьких стихотворений о цветах – синоптиках.</w:t>
      </w:r>
    </w:p>
    <w:p w:rsidR="00B81971" w:rsidRPr="00E47204" w:rsidRDefault="00B81971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 xml:space="preserve">А сейчас проведем маленькую </w:t>
      </w:r>
      <w:proofErr w:type="spellStart"/>
      <w:r w:rsidR="00D6706E"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физкульт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па</w:t>
      </w:r>
      <w:r w:rsidR="00D6706E"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у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зу</w:t>
      </w:r>
      <w:proofErr w:type="spellEnd"/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для глаз</w:t>
      </w:r>
      <w:r w:rsidR="000B75D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(проводятся «</w:t>
      </w:r>
      <w:proofErr w:type="spellStart"/>
      <w:r w:rsidR="000B75D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пальминг</w:t>
      </w:r>
      <w:proofErr w:type="spellEnd"/>
      <w:r w:rsidR="000B75D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», моргание, вращение глаз и др.).</w:t>
      </w:r>
    </w:p>
    <w:p w:rsidR="000B75D5" w:rsidRPr="00E47204" w:rsidRDefault="000B75D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  <w:t xml:space="preserve">Теперь мы поучаствуем 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интеллектуальных играх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</w:t>
      </w:r>
      <w:r w:rsidR="0065696A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Ребята разбиваются на 2 команды, у каждой свое название и капитан.</w:t>
      </w:r>
    </w:p>
    <w:p w:rsidR="0065696A" w:rsidRPr="00E47204" w:rsidRDefault="0065696A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Конкурс</w:t>
      </w:r>
      <w:r w:rsidR="004567E6"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1.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A46321"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«Вспомни и напиши».</w:t>
      </w:r>
      <w:r w:rsidR="00A4632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Командам предлагается за 1 минуту вспомнить и написать как можно больше растений-синоптиков. (Ответ: клен, акация, одуванчик, клевер, донник, мать и мачеха, календула, солодка, лютик, кувшинка и др.).</w:t>
      </w:r>
    </w:p>
    <w:p w:rsidR="00B81971" w:rsidRPr="00E47204" w:rsidRDefault="004567E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Конкурс 2. </w:t>
      </w:r>
      <w:r w:rsidR="008766B8"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Вставьте пропущенное слово.</w:t>
      </w:r>
      <w:r w:rsidRPr="00E4720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Капитан каждой команды получает конверт, в</w:t>
      </w:r>
      <w:r w:rsidR="00B81971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котором написаны по 6 вопросов с растениями – синоптиками</w:t>
      </w:r>
    </w:p>
    <w:p w:rsidR="004567E6" w:rsidRPr="00E47204" w:rsidRDefault="004762F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Вопросы 1-й команде.</w:t>
      </w:r>
    </w:p>
    <w:p w:rsidR="004762F6" w:rsidRPr="00E47204" w:rsidRDefault="004762F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1. Звать его нам нечего, он и так </w:t>
      </w:r>
      <w:proofErr w:type="spellStart"/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прийдет</w:t>
      </w:r>
      <w:proofErr w:type="spellEnd"/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Расцветет доверчиво прямо у ворот. Солнцем налитой -… золотой</w:t>
      </w:r>
      <w:r w:rsidR="007D57D5"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(Ответ: лютик)</w:t>
      </w:r>
    </w:p>
    <w:p w:rsidR="007D57D5" w:rsidRPr="00E47204" w:rsidRDefault="007D57D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2. Он расцвел на грядке и удивил красой. Он весь покрыт росой – на нас глядит украдкой. (Ответ: пион)</w:t>
      </w:r>
    </w:p>
    <w:p w:rsidR="007D57D5" w:rsidRPr="003921BB" w:rsidRDefault="007D57D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720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3. Днем … в огороде </w:t>
      </w:r>
      <w:r w:rsidRPr="001338EA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улыбается погоде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По орбите круговой вертит рыжей головой. (Ответ: подсолнечник)</w:t>
      </w:r>
    </w:p>
    <w:p w:rsidR="0009046F" w:rsidRPr="003921BB" w:rsidRDefault="007D57D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4.</w:t>
      </w:r>
      <w:r w:rsidR="008766B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Эй,…  Дайте нам ответ: </w:t>
      </w:r>
      <w:r w:rsidR="0009046F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</w:t>
      </w:r>
      <w:r w:rsidR="008766B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 откуда, если не секрет?</w:t>
      </w:r>
      <w:r w:rsidR="0009046F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». «- Не секрет, - ответили… Нас носило солнышко в кармашке».</w:t>
      </w:r>
      <w:r w:rsidR="006A410A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(Ответ: ромашка)</w:t>
      </w:r>
    </w:p>
    <w:p w:rsidR="00D62F03" w:rsidRPr="003921BB" w:rsidRDefault="0009046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5. У собачьей старой будки распустились… Наш пушистый рыжий пес в … </w:t>
      </w:r>
      <w:proofErr w:type="spellStart"/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тычит</w:t>
      </w:r>
      <w:proofErr w:type="spellEnd"/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нос. «Сколько жить на свете буду -… не забуду!»</w:t>
      </w:r>
      <w:r w:rsidR="006A410A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(Ответ: незабудка)</w:t>
      </w:r>
    </w:p>
    <w:p w:rsidR="007D57D5" w:rsidRPr="003921BB" w:rsidRDefault="00D62F03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6. …</w:t>
      </w:r>
      <w:r w:rsidR="006A410A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один такой цветок, не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вплетешь его в венок, на него подуй слегка, был цветок – и нет цветка</w:t>
      </w:r>
      <w:r w:rsidR="006A410A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(Ответ: одуванчик).</w:t>
      </w:r>
    </w:p>
    <w:p w:rsidR="006A410A" w:rsidRPr="003921BB" w:rsidRDefault="006A410A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7. С колокольчиком, с ромашкой … клевер весело цвете и его пчелиной кашкой называет наш народ (Ответ: клевер)</w:t>
      </w:r>
    </w:p>
    <w:p w:rsidR="009544E3" w:rsidRPr="003921BB" w:rsidRDefault="009544E3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Вопросы 2-й команде.</w:t>
      </w:r>
    </w:p>
    <w:p w:rsidR="009544E3" w:rsidRPr="003921BB" w:rsidRDefault="009544E3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1. Колосится в поле рожь, там во ржи … найдешь. Ярко-синий, пушистый, только жаль, что не душистый. (ответ: василек)</w:t>
      </w:r>
    </w:p>
    <w:p w:rsidR="004C225B" w:rsidRPr="003921BB" w:rsidRDefault="009544E3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2. У лесной дорожки </w:t>
      </w:r>
      <w:r w:rsidR="004C225B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- … на тонкой ножке. У самой </w:t>
      </w:r>
      <w:proofErr w:type="spellStart"/>
      <w:r w:rsidR="004C225B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сердцевинки</w:t>
      </w:r>
      <w:proofErr w:type="spellEnd"/>
      <w:r w:rsidR="004C225B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свежие росинки. Ветер тронет венчик – зазвенит бубенчик. (Ответ: ландыш)</w:t>
      </w:r>
    </w:p>
    <w:p w:rsidR="00763171" w:rsidRPr="003921BB" w:rsidRDefault="004C225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3. На солнечной опушке … расцвела. </w:t>
      </w:r>
      <w:proofErr w:type="spellStart"/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Лиловенькие</w:t>
      </w:r>
      <w:proofErr w:type="spellEnd"/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ушки тихонько подняла. В траве она </w:t>
      </w:r>
      <w:r w:rsidR="00763171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хоронится, не любит лезть вперед, но всякий ей поклонится и бережно возьмет. (Ответ: фиалка).</w:t>
      </w:r>
    </w:p>
    <w:p w:rsidR="0075034B" w:rsidRPr="003921BB" w:rsidRDefault="00763171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4. …года, а выпрямляет при  ухудшении погоды. (Ответ: папоротник)</w:t>
      </w:r>
    </w:p>
    <w:p w:rsidR="0075034B" w:rsidRPr="003921BB" w:rsidRDefault="0075034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5. Пахнет стебель и цветочки, опушенные листочки. Ты пораньше встань и полей свою… (Ответ: герань)</w:t>
      </w:r>
    </w:p>
    <w:p w:rsidR="00D877D8" w:rsidRPr="003921BB" w:rsidRDefault="0075034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6.</w:t>
      </w:r>
      <w:r w:rsidR="001660E2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 меня растет … в кадке около дивана. Листья у нее резные и окошечки резные. (Ответ: Монстера)</w:t>
      </w:r>
    </w:p>
    <w:p w:rsidR="004C1C85" w:rsidRPr="003921BB" w:rsidRDefault="004C1C8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7. На воде …</w:t>
      </w:r>
      <w:r w:rsidR="00D877D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лежала, не т</w:t>
      </w:r>
      <w:r w:rsidR="00E27AA9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spellStart"/>
      <w:r w:rsidR="00D877D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онула</w:t>
      </w:r>
      <w:proofErr w:type="spellEnd"/>
      <w:r w:rsidR="00D877D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не </w:t>
      </w:r>
      <w:proofErr w:type="spellStart"/>
      <w:r w:rsidR="00D877D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бребезжала</w:t>
      </w:r>
      <w:proofErr w:type="spellEnd"/>
      <w:r w:rsidR="00D877D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Захотели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чай испить, а она взяла и начала плыть. (Ответ: кувшинка).</w:t>
      </w:r>
    </w:p>
    <w:p w:rsidR="00EF6B3B" w:rsidRPr="003921BB" w:rsidRDefault="004C1C8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Конкурс 3. «Рассыпанные буквы».</w:t>
      </w:r>
      <w:r w:rsidR="00981B3B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Каждой команде предлагается  собрать из рассыпанных букв слова, содержащие растения – синоптики.</w:t>
      </w:r>
      <w:r w:rsidR="004762F6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ab/>
      </w:r>
    </w:p>
    <w:p w:rsidR="004E532F" w:rsidRPr="003921BB" w:rsidRDefault="004E532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Слова для 1-й команды:</w:t>
      </w:r>
    </w:p>
    <w:p w:rsidR="004E532F" w:rsidRPr="003921BB" w:rsidRDefault="004E532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 К Н И А К Ш У (Ответ: кувшинка)</w:t>
      </w:r>
    </w:p>
    <w:p w:rsidR="004E532F" w:rsidRPr="003921BB" w:rsidRDefault="004E532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 Л О Ч Е П Т И (Ответ: чистотел)</w:t>
      </w:r>
    </w:p>
    <w:p w:rsidR="004E532F" w:rsidRPr="003921BB" w:rsidRDefault="004E532F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Я Г Н Б И О Л (Ответ: бегония)</w:t>
      </w:r>
    </w:p>
    <w:p w:rsidR="004E532F" w:rsidRPr="003921BB" w:rsidRDefault="00E27AA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К Ф А Л А (Ответ: фиалка)</w:t>
      </w:r>
    </w:p>
    <w:p w:rsidR="00E27AA9" w:rsidRPr="003921BB" w:rsidRDefault="00E27AA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Ц К Я А П А (Ответ: акация)</w:t>
      </w:r>
    </w:p>
    <w:p w:rsidR="00E27AA9" w:rsidRPr="003921BB" w:rsidRDefault="00E27AA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Слова для 2-й команды:</w:t>
      </w:r>
    </w:p>
    <w:p w:rsidR="00E27AA9" w:rsidRPr="003921BB" w:rsidRDefault="00E27AA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 Е М Ч Р У А Е (Ответ: черемуха)</w:t>
      </w:r>
    </w:p>
    <w:p w:rsidR="00E27AA9" w:rsidRPr="003921BB" w:rsidRDefault="00D11AE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 К А Ч Д И В О Н (Ответ: одуванчик)</w:t>
      </w:r>
    </w:p>
    <w:p w:rsidR="00D11AE8" w:rsidRPr="003921BB" w:rsidRDefault="00D11AE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 Ч Н О Е П Н Д О С Л И (Ответ: подсолнечник)</w:t>
      </w:r>
    </w:p>
    <w:p w:rsidR="00D11AE8" w:rsidRPr="003921BB" w:rsidRDefault="00D11AE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 А У К Л А Н Л Е (Ответ: календула)</w:t>
      </w:r>
    </w:p>
    <w:p w:rsidR="00D11AE8" w:rsidRPr="003921BB" w:rsidRDefault="00D11AE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Х А Ы А Б Р Ц Ы (Ответ: бархатцы)</w:t>
      </w:r>
    </w:p>
    <w:p w:rsidR="00D95744" w:rsidRPr="003921BB" w:rsidRDefault="00D95744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4-й к</w:t>
      </w:r>
      <w:r w:rsidR="003A73B6"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онкурс</w:t>
      </w: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. 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Найди 6 слов  растений – синоптиков.</w:t>
      </w:r>
    </w:p>
    <w:p w:rsidR="003A73B6" w:rsidRPr="003921BB" w:rsidRDefault="003A73B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3A73B6" w:rsidRPr="003921BB" w:rsidRDefault="003A73B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3A73B6" w:rsidRPr="003921BB" w:rsidRDefault="003A73B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3A73B6" w:rsidRPr="003921BB" w:rsidRDefault="003A73B6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Для первой команды</w:t>
      </w:r>
      <w:r w:rsidR="00660D48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504"/>
        <w:gridCol w:w="426"/>
        <w:gridCol w:w="366"/>
        <w:gridCol w:w="405"/>
        <w:gridCol w:w="432"/>
        <w:gridCol w:w="366"/>
        <w:gridCol w:w="405"/>
      </w:tblGrid>
      <w:tr w:rsidR="003921BB" w:rsidRPr="003921BB" w:rsidTr="00660D48"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660D48" w:rsidRPr="003921BB" w:rsidRDefault="00660D4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660D48" w:rsidRPr="003921BB" w:rsidRDefault="00660D4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660D48" w:rsidRPr="003921BB" w:rsidRDefault="00660D4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</w:tr>
      <w:tr w:rsidR="003921BB" w:rsidRPr="003921BB" w:rsidTr="00660D48">
        <w:tc>
          <w:tcPr>
            <w:tcW w:w="0" w:type="auto"/>
          </w:tcPr>
          <w:p w:rsidR="00660D48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660D48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660D48" w:rsidRPr="003921BB" w:rsidRDefault="00660D4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</w:tr>
      <w:tr w:rsidR="003921BB" w:rsidRPr="003921BB" w:rsidTr="00660D48"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ш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ы</w:t>
            </w:r>
          </w:p>
        </w:tc>
      </w:tr>
      <w:tr w:rsidR="003921BB" w:rsidRPr="003921BB" w:rsidTr="00660D48"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660D48" w:rsidRPr="003921BB" w:rsidRDefault="00BB3F7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660D48" w:rsidRPr="003921BB" w:rsidRDefault="00BB3F7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60D48" w:rsidRPr="003921BB" w:rsidRDefault="005327A4" w:rsidP="00BB3F7B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</w:tr>
      <w:tr w:rsidR="003921BB" w:rsidRPr="003921BB" w:rsidTr="00660D48">
        <w:tc>
          <w:tcPr>
            <w:tcW w:w="0" w:type="auto"/>
          </w:tcPr>
          <w:p w:rsidR="00660D48" w:rsidRPr="003921BB" w:rsidRDefault="0012070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Ю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660D48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ц</w:t>
            </w:r>
          </w:p>
        </w:tc>
      </w:tr>
      <w:tr w:rsidR="00660D48" w:rsidRPr="003921BB" w:rsidTr="00660D48"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proofErr w:type="gramStart"/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660D48" w:rsidRPr="003921BB" w:rsidRDefault="00104F47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660D48" w:rsidRPr="003921BB" w:rsidRDefault="005327A4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660D48" w:rsidRPr="003921BB" w:rsidRDefault="00B33443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660D48" w:rsidRPr="003921BB" w:rsidRDefault="007D5636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</w:tr>
    </w:tbl>
    <w:p w:rsidR="00660D48" w:rsidRPr="003921BB" w:rsidRDefault="00660D4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4E5B8B" w:rsidRPr="003921BB" w:rsidRDefault="004E5B8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Для второй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356"/>
        <w:gridCol w:w="394"/>
        <w:gridCol w:w="366"/>
        <w:gridCol w:w="366"/>
        <w:gridCol w:w="432"/>
        <w:gridCol w:w="366"/>
        <w:gridCol w:w="366"/>
      </w:tblGrid>
      <w:tr w:rsidR="003921BB" w:rsidRPr="003921BB" w:rsidTr="004E5B8B"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</w:tr>
      <w:tr w:rsidR="003921BB" w:rsidRPr="003921BB" w:rsidTr="004E5B8B"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</w:p>
        </w:tc>
      </w:tr>
      <w:tr w:rsidR="003921BB" w:rsidRPr="003921BB" w:rsidTr="004E5B8B"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proofErr w:type="gramStart"/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4E5B8B" w:rsidRPr="003921BB" w:rsidRDefault="004E5B8B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</w:tr>
      <w:tr w:rsidR="003921BB" w:rsidRPr="003921BB" w:rsidTr="004E5B8B"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</w:tr>
      <w:tr w:rsidR="003921BB" w:rsidRPr="003921BB" w:rsidTr="004E5B8B"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ш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я</w:t>
            </w:r>
          </w:p>
        </w:tc>
      </w:tr>
      <w:tr w:rsidR="004E5B8B" w:rsidRPr="003921BB" w:rsidTr="004E5B8B"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E5B8B" w:rsidRPr="003921BB" w:rsidRDefault="00394AD8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E5B8B" w:rsidRPr="003921BB" w:rsidRDefault="0062693E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</w:t>
            </w:r>
          </w:p>
        </w:tc>
      </w:tr>
    </w:tbl>
    <w:p w:rsidR="004E5B8B" w:rsidRPr="003921BB" w:rsidRDefault="004E5B8B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96C2C" w:rsidRPr="003921BB" w:rsidRDefault="006D12AD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Побеждает та команда, которая быстрее (за 1 минуту) правильно узнает все слова.</w:t>
      </w:r>
    </w:p>
    <w:p w:rsidR="00096C2C" w:rsidRPr="003921BB" w:rsidRDefault="00096C2C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5-й конкурс.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Разгадай кроссворд о растениях-синоптиках.</w:t>
      </w:r>
    </w:p>
    <w:p w:rsidR="00850A1A" w:rsidRPr="003921BB" w:rsidRDefault="00850A1A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Для первой команды. Если вы правильно назовете зашифрованные слова, получите комнатное растение, которое «плачет».</w:t>
      </w:r>
    </w:p>
    <w:p w:rsidR="00850A1A" w:rsidRPr="003921BB" w:rsidRDefault="00850A1A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Вопросы к кроссворду. 1. Это растение четырежды меняет свой цвет. 2. Цветки этого растения предупреждают о нен</w:t>
      </w:r>
      <w:r w:rsidR="00861263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стье. 3. </w:t>
      </w:r>
      <w:r w:rsidR="00861263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Из-под снега ранней весной они показывают цветки дивной красоты. 4 и 8. У этих растений цветки предупреждают о дожде обильным выделением пахучих веществ. 5. </w:t>
      </w:r>
      <w:r w:rsidR="00CD5E6C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 несколько дней до дождя он «плачет». 6. Ветки этого дерева устремляются вверх в ясную и сухую погоду. 7. Позднее цветение этого растения свидетельствует о долгой и теплой зиме. 9. У этого растения перед дождем цветки закрываются.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921BB" w:rsidRPr="003921BB" w:rsidTr="00B77D25">
        <w:trPr>
          <w:gridAfter w:val="1"/>
        </w:trPr>
        <w:tc>
          <w:tcPr>
            <w:tcW w:w="394" w:type="dxa"/>
          </w:tcPr>
          <w:p w:rsidR="008147D9" w:rsidRPr="003921BB" w:rsidRDefault="0053332A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c>
          <w:tcPr>
            <w:tcW w:w="394" w:type="dxa"/>
          </w:tcPr>
          <w:p w:rsidR="001F1DB0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c>
          <w:tcPr>
            <w:tcW w:w="394" w:type="dxa"/>
          </w:tcPr>
          <w:p w:rsidR="001F1DB0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1F1DB0" w:rsidRPr="003921BB" w:rsidRDefault="001F1DB0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rPr>
          <w:gridAfter w:val="3"/>
        </w:trPr>
        <w:tc>
          <w:tcPr>
            <w:tcW w:w="394" w:type="dxa"/>
          </w:tcPr>
          <w:p w:rsidR="008147D9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rPr>
          <w:gridAfter w:val="3"/>
        </w:trPr>
        <w:tc>
          <w:tcPr>
            <w:tcW w:w="394" w:type="dxa"/>
          </w:tcPr>
          <w:p w:rsidR="008147D9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rPr>
          <w:gridAfter w:val="6"/>
        </w:trPr>
        <w:tc>
          <w:tcPr>
            <w:tcW w:w="394" w:type="dxa"/>
          </w:tcPr>
          <w:p w:rsidR="00850A1A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50A1A" w:rsidRPr="003921BB" w:rsidRDefault="00850A1A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50A1A" w:rsidRPr="003921BB" w:rsidRDefault="00850A1A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rPr>
          <w:gridAfter w:val="3"/>
        </w:trPr>
        <w:tc>
          <w:tcPr>
            <w:tcW w:w="394" w:type="dxa"/>
          </w:tcPr>
          <w:p w:rsidR="008147D9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B77D25">
        <w:trPr>
          <w:gridAfter w:val="3"/>
        </w:trPr>
        <w:tc>
          <w:tcPr>
            <w:tcW w:w="394" w:type="dxa"/>
          </w:tcPr>
          <w:p w:rsidR="008147D9" w:rsidRPr="003921BB" w:rsidRDefault="00111DFF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7D9" w:rsidRPr="003921BB" w:rsidRDefault="008147D9" w:rsidP="00DE357E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FB3EFC" w:rsidRPr="003921BB" w:rsidRDefault="00B77D25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Ответы к кроссворду. 1- медуница; 2- одуванчик; 3- незабудка; 4- сирень; 5-тополь; 6-ель; 7-рябина; 8-акация.</w:t>
      </w:r>
    </w:p>
    <w:p w:rsidR="00EF63F1" w:rsidRPr="003921BB" w:rsidRDefault="00450E68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Для</w:t>
      </w:r>
      <w:r w:rsidR="00EF63F1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вто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рой</w:t>
      </w:r>
      <w:r w:rsidR="00EF63F1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команды.</w:t>
      </w:r>
      <w:r w:rsidR="00D121F9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Если вы правильно ответите на все вопросы, получите ответ о растении, которое «на ветру колыхался, а ветер подул, он и распался».</w:t>
      </w:r>
    </w:p>
    <w:tbl>
      <w:tblPr>
        <w:tblStyle w:val="a3"/>
        <w:tblpPr w:leftFromText="180" w:rightFromText="180" w:vertAnchor="text" w:horzAnchor="margin" w:tblpY="1853"/>
        <w:tblW w:w="0" w:type="auto"/>
        <w:tblLook w:val="04A0" w:firstRow="1" w:lastRow="0" w:firstColumn="1" w:lastColumn="0" w:noHBand="0" w:noVBand="1"/>
      </w:tblPr>
      <w:tblGrid>
        <w:gridCol w:w="341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921BB" w:rsidRPr="003921BB" w:rsidTr="00231C26">
        <w:trPr>
          <w:gridAfter w:val="4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3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5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2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3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1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6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3921BB" w:rsidRPr="003921BB" w:rsidTr="00231C26">
        <w:trPr>
          <w:gridAfter w:val="3"/>
        </w:trPr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3921BB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:rsidR="00231C26" w:rsidRPr="003921BB" w:rsidRDefault="00231C26" w:rsidP="00231C26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D121F9" w:rsidRPr="003921BB" w:rsidRDefault="00D121F9" w:rsidP="00DE357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Вопросы к кроссворду.</w:t>
      </w:r>
      <w:r w:rsidR="00470290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1. Перед сильным ветром она начинает «дрожать». 2 и 5. У этих растений цветки предупреждают о сильном изменении погоды обильным выделением «пахучих» веществ.</w:t>
      </w:r>
      <w:r w:rsidR="002D2B84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3. Время дня, когда ноготки в ясную погоду разворачиваются. 4. Перед дождем цветки этого растения прячут свои лепестки.</w:t>
      </w:r>
      <w:r w:rsidR="009C73BC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6. Из-под снега ранней весной они показывают цветки дивной красоты. 7. У него цветки потускнели, стали заметнее перед дождем.</w:t>
      </w:r>
      <w:r w:rsidR="006E4FF3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8. Перед дождем она «плачет». 9. Перед дождем цветки у </w:t>
      </w:r>
      <w:r w:rsidR="00231C26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него</w:t>
      </w:r>
      <w:r w:rsidR="006E4FF3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закрываются.</w:t>
      </w:r>
    </w:p>
    <w:p w:rsidR="00E44834" w:rsidRPr="003921BB" w:rsidRDefault="00E44834" w:rsidP="004D0AD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D0ADE" w:rsidRPr="003921BB" w:rsidRDefault="004D0ADE" w:rsidP="004D0AD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Ответы к кроссворду. 1. Осина. 2- донник. 3-утро.4 – василек. 5 – акация. 6. Незабудка. 7. Чистотел. 8-ива. 9-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клевер</w:t>
      </w:r>
      <w:r w:rsidR="0053332A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EA159C" w:rsidRPr="003921BB" w:rsidRDefault="00EA159C" w:rsidP="00D6706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Итак, мы провели конкурс интеллекту</w:t>
      </w:r>
      <w:r w:rsidR="00D6706E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лов.</w:t>
      </w:r>
      <w:r w:rsidR="00D6706E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ней выиграла команда</w:t>
      </w:r>
      <w:r w:rsidR="00131175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котора</w:t>
      </w:r>
      <w:r w:rsidR="00D6706E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</w:t>
      </w:r>
      <w:r w:rsidR="00131175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набрала большее количество баллов.</w:t>
      </w:r>
    </w:p>
    <w:p w:rsidR="00131175" w:rsidRPr="003921BB" w:rsidRDefault="00131175" w:rsidP="00D6706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Подведение итогов. </w:t>
      </w: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Сегодня вы узнали много нового и интересного о временах года, явлениях природы, о растениях, которые предсказывают погоду и являются нашими верными помощниками.</w:t>
      </w:r>
    </w:p>
    <w:p w:rsidR="000663C5" w:rsidRPr="003921BB" w:rsidRDefault="000663C5" w:rsidP="00D6706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Домашнее задание: найти</w:t>
      </w:r>
      <w:r w:rsidR="00BB3F7B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народные приметы о погоде, о которых мы поговорим на следующем занятии.</w:t>
      </w:r>
    </w:p>
    <w:p w:rsidR="00131175" w:rsidRPr="003921BB" w:rsidRDefault="000663C5" w:rsidP="00D6706E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Занятие заканчивается чаепитием из растений с бубликами и печеньем.</w:t>
      </w:r>
      <w:r w:rsidR="00131175" w:rsidRPr="003921B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4D0ADE" w:rsidRPr="003921BB" w:rsidRDefault="004D0ADE" w:rsidP="00D6706E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3921BB" w:rsidRDefault="00E44834" w:rsidP="00E44834">
      <w:pPr>
        <w:ind w:left="708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E44834" w:rsidRPr="003921BB" w:rsidRDefault="00CF69F4" w:rsidP="00CF69F4">
      <w:pPr>
        <w:ind w:left="708"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ab/>
      </w:r>
      <w:r w:rsidRPr="003921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ab/>
      </w:r>
    </w:p>
    <w:p w:rsidR="00E44834" w:rsidRPr="00B64F95" w:rsidRDefault="00E44834" w:rsidP="00E44834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4834" w:rsidRPr="00B6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79"/>
    <w:rsid w:val="00002BB4"/>
    <w:rsid w:val="00017FE6"/>
    <w:rsid w:val="00020DE5"/>
    <w:rsid w:val="000235FE"/>
    <w:rsid w:val="00051E58"/>
    <w:rsid w:val="0006174B"/>
    <w:rsid w:val="000663C5"/>
    <w:rsid w:val="000746CE"/>
    <w:rsid w:val="000820CB"/>
    <w:rsid w:val="0009046F"/>
    <w:rsid w:val="00096C2C"/>
    <w:rsid w:val="000A1D39"/>
    <w:rsid w:val="000B75D5"/>
    <w:rsid w:val="000F6809"/>
    <w:rsid w:val="00104F47"/>
    <w:rsid w:val="00111DFF"/>
    <w:rsid w:val="00120700"/>
    <w:rsid w:val="00120DCE"/>
    <w:rsid w:val="00131175"/>
    <w:rsid w:val="001338EA"/>
    <w:rsid w:val="00137499"/>
    <w:rsid w:val="00144729"/>
    <w:rsid w:val="00160779"/>
    <w:rsid w:val="001619C6"/>
    <w:rsid w:val="001660E2"/>
    <w:rsid w:val="0018211A"/>
    <w:rsid w:val="00197A61"/>
    <w:rsid w:val="001A7E6E"/>
    <w:rsid w:val="001B35ED"/>
    <w:rsid w:val="001F1DB0"/>
    <w:rsid w:val="002300C2"/>
    <w:rsid w:val="00231C26"/>
    <w:rsid w:val="00241F08"/>
    <w:rsid w:val="002B71E5"/>
    <w:rsid w:val="002C0EF7"/>
    <w:rsid w:val="002C6963"/>
    <w:rsid w:val="002D2B84"/>
    <w:rsid w:val="0032076A"/>
    <w:rsid w:val="003330B8"/>
    <w:rsid w:val="003921BB"/>
    <w:rsid w:val="00394AD8"/>
    <w:rsid w:val="003A73B6"/>
    <w:rsid w:val="003C28A4"/>
    <w:rsid w:val="003C4C0A"/>
    <w:rsid w:val="003E26E2"/>
    <w:rsid w:val="003E3AE4"/>
    <w:rsid w:val="00411E31"/>
    <w:rsid w:val="004347B2"/>
    <w:rsid w:val="00450E68"/>
    <w:rsid w:val="004567E6"/>
    <w:rsid w:val="00470290"/>
    <w:rsid w:val="004762F6"/>
    <w:rsid w:val="00485EB7"/>
    <w:rsid w:val="004A3BA7"/>
    <w:rsid w:val="004B5144"/>
    <w:rsid w:val="004C1C85"/>
    <w:rsid w:val="004C225B"/>
    <w:rsid w:val="004C5C01"/>
    <w:rsid w:val="004D0ADE"/>
    <w:rsid w:val="004E532F"/>
    <w:rsid w:val="004E5B8B"/>
    <w:rsid w:val="005138DA"/>
    <w:rsid w:val="005327A4"/>
    <w:rsid w:val="0053332A"/>
    <w:rsid w:val="00594736"/>
    <w:rsid w:val="005B3B21"/>
    <w:rsid w:val="005C0894"/>
    <w:rsid w:val="006016E2"/>
    <w:rsid w:val="00606AA1"/>
    <w:rsid w:val="0062693E"/>
    <w:rsid w:val="006517E9"/>
    <w:rsid w:val="0065696A"/>
    <w:rsid w:val="00660D48"/>
    <w:rsid w:val="006759EA"/>
    <w:rsid w:val="006A410A"/>
    <w:rsid w:val="006B08B5"/>
    <w:rsid w:val="006D12AD"/>
    <w:rsid w:val="006E4FF3"/>
    <w:rsid w:val="006F14A1"/>
    <w:rsid w:val="0071307F"/>
    <w:rsid w:val="00737BDE"/>
    <w:rsid w:val="00747999"/>
    <w:rsid w:val="0075034B"/>
    <w:rsid w:val="00763171"/>
    <w:rsid w:val="00776A58"/>
    <w:rsid w:val="0078065F"/>
    <w:rsid w:val="00793BF7"/>
    <w:rsid w:val="00796675"/>
    <w:rsid w:val="007A4E88"/>
    <w:rsid w:val="007D5636"/>
    <w:rsid w:val="007D57D5"/>
    <w:rsid w:val="007E7638"/>
    <w:rsid w:val="008147D9"/>
    <w:rsid w:val="00850A1A"/>
    <w:rsid w:val="00861263"/>
    <w:rsid w:val="00875918"/>
    <w:rsid w:val="008766B8"/>
    <w:rsid w:val="008C67FB"/>
    <w:rsid w:val="008E1526"/>
    <w:rsid w:val="008F017D"/>
    <w:rsid w:val="008F4F25"/>
    <w:rsid w:val="00902DAF"/>
    <w:rsid w:val="00905276"/>
    <w:rsid w:val="009353A9"/>
    <w:rsid w:val="009544E3"/>
    <w:rsid w:val="00972822"/>
    <w:rsid w:val="00981B3B"/>
    <w:rsid w:val="0099348A"/>
    <w:rsid w:val="009C73BC"/>
    <w:rsid w:val="009C7C59"/>
    <w:rsid w:val="009D1E7F"/>
    <w:rsid w:val="00A07841"/>
    <w:rsid w:val="00A07ED3"/>
    <w:rsid w:val="00A46321"/>
    <w:rsid w:val="00B05FB7"/>
    <w:rsid w:val="00B12F09"/>
    <w:rsid w:val="00B16801"/>
    <w:rsid w:val="00B33443"/>
    <w:rsid w:val="00B64F95"/>
    <w:rsid w:val="00B77D25"/>
    <w:rsid w:val="00B81971"/>
    <w:rsid w:val="00B92238"/>
    <w:rsid w:val="00BB3F7B"/>
    <w:rsid w:val="00BF713B"/>
    <w:rsid w:val="00C025EA"/>
    <w:rsid w:val="00C05B87"/>
    <w:rsid w:val="00C62813"/>
    <w:rsid w:val="00C95F1D"/>
    <w:rsid w:val="00CA1A3C"/>
    <w:rsid w:val="00CB058A"/>
    <w:rsid w:val="00CD5E6C"/>
    <w:rsid w:val="00CF69F4"/>
    <w:rsid w:val="00D03D0B"/>
    <w:rsid w:val="00D11AE8"/>
    <w:rsid w:val="00D121F9"/>
    <w:rsid w:val="00D300CC"/>
    <w:rsid w:val="00D3243B"/>
    <w:rsid w:val="00D62F03"/>
    <w:rsid w:val="00D6706E"/>
    <w:rsid w:val="00D74F9C"/>
    <w:rsid w:val="00D84FAD"/>
    <w:rsid w:val="00D877D8"/>
    <w:rsid w:val="00D95744"/>
    <w:rsid w:val="00DA11F3"/>
    <w:rsid w:val="00DA4A67"/>
    <w:rsid w:val="00DD102D"/>
    <w:rsid w:val="00DE01C7"/>
    <w:rsid w:val="00DE357E"/>
    <w:rsid w:val="00DF62E3"/>
    <w:rsid w:val="00E03BF2"/>
    <w:rsid w:val="00E27AA9"/>
    <w:rsid w:val="00E4296B"/>
    <w:rsid w:val="00E44834"/>
    <w:rsid w:val="00E47204"/>
    <w:rsid w:val="00E53623"/>
    <w:rsid w:val="00E97836"/>
    <w:rsid w:val="00EA159C"/>
    <w:rsid w:val="00EA76C5"/>
    <w:rsid w:val="00EA7D29"/>
    <w:rsid w:val="00EC6091"/>
    <w:rsid w:val="00EE7F83"/>
    <w:rsid w:val="00EF63F1"/>
    <w:rsid w:val="00EF6B3B"/>
    <w:rsid w:val="00F0623E"/>
    <w:rsid w:val="00F27830"/>
    <w:rsid w:val="00F631B7"/>
    <w:rsid w:val="00F65759"/>
    <w:rsid w:val="00F844D0"/>
    <w:rsid w:val="00FB3EFC"/>
    <w:rsid w:val="00FC1041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2</cp:revision>
  <dcterms:created xsi:type="dcterms:W3CDTF">2016-06-05T08:44:00Z</dcterms:created>
  <dcterms:modified xsi:type="dcterms:W3CDTF">2016-06-05T08:44:00Z</dcterms:modified>
</cp:coreProperties>
</file>